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AB" w:rsidRPr="003A0E19" w:rsidRDefault="003A0E19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19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C023AB" w:rsidRPr="003A0E19">
        <w:rPr>
          <w:rFonts w:ascii="Times New Roman" w:hAnsi="Times New Roman" w:cs="Times New Roman"/>
          <w:b/>
          <w:sz w:val="28"/>
          <w:szCs w:val="28"/>
        </w:rPr>
        <w:t>б уровне образования, формах обучения, о нормативном сроке обучения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дошкольное образование.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Язык образования</w:t>
      </w:r>
      <w:r w:rsidR="00B637C4">
        <w:rPr>
          <w:rFonts w:ascii="Times New Roman" w:hAnsi="Times New Roman" w:cs="Times New Roman"/>
          <w:sz w:val="24"/>
          <w:szCs w:val="24"/>
        </w:rPr>
        <w:t>: татарский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очная </w:t>
      </w:r>
    </w:p>
    <w:p w:rsidR="00C023AB" w:rsidRPr="00BF3F8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F8B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="00B16553">
        <w:rPr>
          <w:rFonts w:ascii="Times New Roman" w:hAnsi="Times New Roman" w:cs="Times New Roman"/>
          <w:sz w:val="24"/>
          <w:szCs w:val="24"/>
        </w:rPr>
        <w:t>отделение</w:t>
      </w:r>
      <w:bookmarkStart w:id="0" w:name="_GoBack"/>
      <w:bookmarkEnd w:id="0"/>
      <w:r w:rsidRPr="00BF3F8B">
        <w:rPr>
          <w:rFonts w:ascii="Times New Roman" w:hAnsi="Times New Roman" w:cs="Times New Roman"/>
          <w:sz w:val="24"/>
          <w:szCs w:val="24"/>
        </w:rPr>
        <w:t xml:space="preserve"> обеспечивает воспитание</w:t>
      </w:r>
      <w:r w:rsidR="00B637C4" w:rsidRPr="00BF3F8B">
        <w:rPr>
          <w:rFonts w:ascii="Times New Roman" w:hAnsi="Times New Roman" w:cs="Times New Roman"/>
          <w:sz w:val="24"/>
          <w:szCs w:val="24"/>
        </w:rPr>
        <w:t>, обучение детей в возрасте от 1</w:t>
      </w:r>
      <w:r w:rsidR="002A3157" w:rsidRPr="00BF3F8B">
        <w:rPr>
          <w:rFonts w:ascii="Times New Roman" w:hAnsi="Times New Roman" w:cs="Times New Roman"/>
          <w:sz w:val="24"/>
          <w:szCs w:val="24"/>
        </w:rPr>
        <w:t>,6</w:t>
      </w:r>
      <w:r w:rsidR="00B637C4" w:rsidRPr="00BF3F8B">
        <w:rPr>
          <w:rFonts w:ascii="Times New Roman" w:hAnsi="Times New Roman" w:cs="Times New Roman"/>
          <w:sz w:val="24"/>
          <w:szCs w:val="24"/>
        </w:rPr>
        <w:t xml:space="preserve">  до 7</w:t>
      </w:r>
      <w:r w:rsidRPr="00BF3F8B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C023AB" w:rsidRPr="00C023AB" w:rsidRDefault="00BF3F8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МБ</w:t>
      </w:r>
      <w:r w:rsidR="00C023AB" w:rsidRPr="00C023AB">
        <w:rPr>
          <w:rFonts w:ascii="Times New Roman" w:hAnsi="Times New Roman" w:cs="Times New Roman"/>
          <w:b/>
          <w:sz w:val="24"/>
          <w:szCs w:val="24"/>
        </w:rPr>
        <w:t>ОУ</w:t>
      </w:r>
      <w:r w:rsidR="00C023AB" w:rsidRPr="00C023AB">
        <w:rPr>
          <w:rFonts w:ascii="Times New Roman" w:hAnsi="Times New Roman" w:cs="Times New Roman"/>
          <w:sz w:val="24"/>
          <w:szCs w:val="24"/>
        </w:rPr>
        <w:t xml:space="preserve">: 5 - </w:t>
      </w:r>
      <w:proofErr w:type="spellStart"/>
      <w:r w:rsidR="00C023AB" w:rsidRPr="00C023AB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C023AB" w:rsidRPr="00C023AB">
        <w:rPr>
          <w:rFonts w:ascii="Times New Roman" w:hAnsi="Times New Roman" w:cs="Times New Roman"/>
          <w:sz w:val="24"/>
          <w:szCs w:val="24"/>
        </w:rPr>
        <w:t xml:space="preserve"> дневная рабочая неделя; </w:t>
      </w:r>
      <w:r w:rsidR="00955CDD">
        <w:rPr>
          <w:rFonts w:ascii="Times New Roman" w:hAnsi="Times New Roman" w:cs="Times New Roman"/>
          <w:sz w:val="24"/>
          <w:szCs w:val="24"/>
        </w:rPr>
        <w:t>длительность работы МБ</w:t>
      </w:r>
      <w:r w:rsidR="002A3157">
        <w:rPr>
          <w:rFonts w:ascii="Times New Roman" w:hAnsi="Times New Roman" w:cs="Times New Roman"/>
          <w:sz w:val="24"/>
          <w:szCs w:val="24"/>
        </w:rPr>
        <w:t>ОУ – 9 часов: с 7. 00 до 16.0</w:t>
      </w:r>
      <w:r w:rsidR="00C023AB" w:rsidRPr="00C023AB">
        <w:rPr>
          <w:rFonts w:ascii="Times New Roman" w:hAnsi="Times New Roman" w:cs="Times New Roman"/>
          <w:sz w:val="24"/>
          <w:szCs w:val="24"/>
        </w:rPr>
        <w:t>0 часов ежедневно, кроме праздничных и выходных - субботы, воскресенья. О</w:t>
      </w:r>
      <w:r w:rsidR="00B637C4">
        <w:rPr>
          <w:rFonts w:ascii="Times New Roman" w:hAnsi="Times New Roman" w:cs="Times New Roman"/>
          <w:sz w:val="24"/>
          <w:szCs w:val="24"/>
        </w:rPr>
        <w:t>сновной структурной единицей МБ</w:t>
      </w:r>
      <w:r w:rsidR="00C023AB" w:rsidRPr="00C023AB">
        <w:rPr>
          <w:rFonts w:ascii="Times New Roman" w:hAnsi="Times New Roman" w:cs="Times New Roman"/>
          <w:sz w:val="24"/>
          <w:szCs w:val="24"/>
        </w:rPr>
        <w:t>ОУ является группа детей дошкольного возраста.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В группах общеразвивающей направленности предельная наполняемость устанавливается в зависимости от </w:t>
      </w:r>
      <w:r w:rsidR="003376B3">
        <w:rPr>
          <w:rFonts w:ascii="Times New Roman" w:hAnsi="Times New Roman" w:cs="Times New Roman"/>
          <w:sz w:val="24"/>
          <w:szCs w:val="24"/>
        </w:rPr>
        <w:t>санитарных норм и правил.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Группы комплектуются с учетом возраста детей: </w:t>
      </w:r>
    </w:p>
    <w:p w:rsidR="00B637C4" w:rsidRPr="00B637C4" w:rsidRDefault="00B637C4" w:rsidP="00B637C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37C4">
        <w:rPr>
          <w:rFonts w:ascii="Times New Roman" w:hAnsi="Times New Roman" w:cs="Times New Roman"/>
          <w:sz w:val="24"/>
          <w:szCs w:val="24"/>
        </w:rPr>
        <w:t>От 1 до 2 лет –  первая группа раннего возраста общеразвивающей направленности;</w:t>
      </w:r>
    </w:p>
    <w:p w:rsidR="00B637C4" w:rsidRPr="00B637C4" w:rsidRDefault="00B637C4" w:rsidP="00B637C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37C4">
        <w:rPr>
          <w:rFonts w:ascii="Times New Roman" w:hAnsi="Times New Roman" w:cs="Times New Roman"/>
          <w:sz w:val="24"/>
          <w:szCs w:val="24"/>
        </w:rPr>
        <w:t>От 2 до 3 лет – вторая группа раннего возраста общеразвивающей направленности;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от 3 до 4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3AB">
        <w:rPr>
          <w:rFonts w:ascii="Times New Roman" w:hAnsi="Times New Roman" w:cs="Times New Roman"/>
          <w:sz w:val="24"/>
          <w:szCs w:val="24"/>
        </w:rPr>
        <w:t xml:space="preserve">лет - младшая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 xml:space="preserve">группа </w:t>
      </w:r>
      <w:r w:rsidRPr="00C023AB">
        <w:rPr>
          <w:rFonts w:ascii="Times New Roman" w:hAnsi="Times New Roman" w:cs="Times New Roman"/>
          <w:sz w:val="24"/>
          <w:szCs w:val="24"/>
        </w:rPr>
        <w:t xml:space="preserve">общеразвивающей направленности; </w:t>
      </w:r>
    </w:p>
    <w:p w:rsidR="00B637C4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от 4 до 5 ле</w:t>
      </w:r>
      <w:proofErr w:type="gramStart"/>
      <w:r w:rsidRPr="00C023AB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C023AB">
        <w:rPr>
          <w:rFonts w:ascii="Times New Roman" w:hAnsi="Times New Roman" w:cs="Times New Roman"/>
          <w:sz w:val="24"/>
          <w:szCs w:val="24"/>
        </w:rPr>
        <w:t xml:space="preserve"> средняя группа общеразвивающей направленности;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5 до 6 лет – старшая группа общеразвивающей направленности;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6 до 7 лет – подготовительная группа общеразвивающей направленности.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Прав</w:t>
      </w:r>
      <w:r w:rsidR="00B637C4">
        <w:rPr>
          <w:rFonts w:ascii="Times New Roman" w:hAnsi="Times New Roman" w:cs="Times New Roman"/>
          <w:b/>
          <w:sz w:val="24"/>
          <w:szCs w:val="24"/>
        </w:rPr>
        <w:t>о внеочередного устройства в МБ</w:t>
      </w:r>
      <w:r w:rsidRPr="00C023AB">
        <w:rPr>
          <w:rFonts w:ascii="Times New Roman" w:hAnsi="Times New Roman" w:cs="Times New Roman"/>
          <w:b/>
          <w:sz w:val="24"/>
          <w:szCs w:val="24"/>
        </w:rPr>
        <w:t>ОУ имеют: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судей;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прокуроров и сотрудников Следственного комитета Российской Федерации;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-дети граждан, подвергшихся воздействию радиации вследствие катастрофы на Чернобыльской АЭС и приравненных к ним категорий граждан;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Право первоочередного устройства в Учреждения имеют: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дети-инвалиды и дети, один из родителей которых является инвалидом;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сотрудника полиции;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сотрудника полиции, умершего вследствие заболевания, полученного в период прохождения службы в полиции;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</w:t>
      </w:r>
      <w:r w:rsidRPr="00C023AB">
        <w:rPr>
          <w:rFonts w:ascii="Times New Roman" w:hAnsi="Times New Roman" w:cs="Times New Roman"/>
          <w:sz w:val="24"/>
          <w:szCs w:val="24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3AB">
        <w:rPr>
          <w:rFonts w:ascii="Times New Roman" w:hAnsi="Times New Roman" w:cs="Times New Roman"/>
          <w:sz w:val="24"/>
          <w:szCs w:val="24"/>
        </w:rPr>
        <w:t xml:space="preserve">- дети, находящиеся (находившиеся) на иждивении сотрудника полиции, гражданина Российской Федерации, указанных в абзацах 4-8 настоящего подпункта; </w:t>
      </w:r>
      <w:proofErr w:type="gramEnd"/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военнослужащих;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- дети сотрудников, имеющих специальные звания и проходящих службу в учреждениях и органах уголовн</w:t>
      </w:r>
      <w:proofErr w:type="gramStart"/>
      <w:r w:rsidRPr="00C023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023AB">
        <w:rPr>
          <w:rFonts w:ascii="Times New Roman" w:hAnsi="Times New Roman" w:cs="Times New Roman"/>
          <w:sz w:val="24"/>
          <w:szCs w:val="24"/>
        </w:rPr>
        <w:t xml:space="preserve"> исполнительной системы, федеральной противопожарной службы Государственной -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обязанностей, умерших вследствие заболевания, полученного в период прохождения </w:t>
      </w:r>
      <w:proofErr w:type="gramStart"/>
      <w:r w:rsidRPr="00C023AB">
        <w:rPr>
          <w:rFonts w:ascii="Times New Roman" w:hAnsi="Times New Roman" w:cs="Times New Roman"/>
          <w:sz w:val="24"/>
          <w:szCs w:val="24"/>
        </w:rPr>
        <w:t>службы: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службы: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службы: дети, находящиеся</w:t>
      </w:r>
      <w:proofErr w:type="gramEnd"/>
      <w:r w:rsidRPr="00C023AB">
        <w:rPr>
          <w:rFonts w:ascii="Times New Roman" w:hAnsi="Times New Roman" w:cs="Times New Roman"/>
          <w:sz w:val="24"/>
          <w:szCs w:val="24"/>
        </w:rPr>
        <w:t xml:space="preserve"> (находившиеся) на иждивении сотрудника, гражданина Российской Федерации»;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Не допускается предоставление льгот по иным основаниям, не предусмотренным федеральным законодательством и законодательством Республики Татарстан. </w:t>
      </w:r>
    </w:p>
    <w:p w:rsidR="00C023AB" w:rsidRPr="00C023AB" w:rsidRDefault="00C023AB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="003376B3">
        <w:rPr>
          <w:rFonts w:ascii="Times New Roman" w:hAnsi="Times New Roman" w:cs="Times New Roman"/>
          <w:b/>
          <w:sz w:val="24"/>
          <w:szCs w:val="24"/>
          <w:lang w:val="tt-RU"/>
        </w:rPr>
        <w:t>обще</w:t>
      </w:r>
      <w:r w:rsidRPr="00C023AB">
        <w:rPr>
          <w:rFonts w:ascii="Times New Roman" w:hAnsi="Times New Roman" w:cs="Times New Roman"/>
          <w:b/>
          <w:sz w:val="24"/>
          <w:szCs w:val="24"/>
        </w:rPr>
        <w:t>образовательная программа дошкольного образования.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Направленность (наименование) образовательной программы: Основная </w:t>
      </w:r>
      <w:r w:rsidR="003376B3">
        <w:rPr>
          <w:rFonts w:ascii="Times New Roman" w:hAnsi="Times New Roman" w:cs="Times New Roman"/>
          <w:sz w:val="24"/>
          <w:szCs w:val="24"/>
        </w:rPr>
        <w:t>обще</w:t>
      </w:r>
      <w:r w:rsidRPr="00C023AB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в группах общеразвивающей направленности.</w:t>
      </w:r>
    </w:p>
    <w:p w:rsid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Вид образовательной программы: </w:t>
      </w:r>
      <w:proofErr w:type="gramStart"/>
      <w:r w:rsidRPr="00C023AB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C023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Нормативный срок освоения: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Pr="00C023AB">
        <w:rPr>
          <w:rFonts w:ascii="Times New Roman" w:hAnsi="Times New Roman" w:cs="Times New Roman"/>
          <w:sz w:val="24"/>
          <w:szCs w:val="24"/>
        </w:rPr>
        <w:t xml:space="preserve">, продолжительность обучения на каждом этапе – 1 год. </w:t>
      </w:r>
    </w:p>
    <w:p w:rsidR="00C023AB" w:rsidRPr="00C023AB" w:rsidRDefault="00C023AB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Информация об уровне образования</w:t>
      </w:r>
    </w:p>
    <w:p w:rsidR="00FA48FF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Содержание</w:t>
      </w:r>
      <w:r w:rsidR="00B637C4">
        <w:rPr>
          <w:rFonts w:ascii="Times New Roman" w:hAnsi="Times New Roman" w:cs="Times New Roman"/>
          <w:sz w:val="24"/>
          <w:szCs w:val="24"/>
        </w:rPr>
        <w:t xml:space="preserve"> образовательного процесса </w:t>
      </w:r>
      <w:r w:rsidRPr="00C023AB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3376B3">
        <w:rPr>
          <w:rFonts w:ascii="Times New Roman" w:hAnsi="Times New Roman" w:cs="Times New Roman"/>
          <w:sz w:val="24"/>
          <w:szCs w:val="24"/>
        </w:rPr>
        <w:t>обще</w:t>
      </w:r>
      <w:r w:rsidRPr="00C023AB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образования, разрабатываемой, принимаемой и реализуемой самостоятельно в соответствии с федеральным государственным образовательным стандартом дошкольного образования.</w:t>
      </w:r>
    </w:p>
    <w:sectPr w:rsidR="00FA48FF" w:rsidRPr="00C023AB" w:rsidSect="00FA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3AB"/>
    <w:rsid w:val="000D6BA9"/>
    <w:rsid w:val="00114FDD"/>
    <w:rsid w:val="002A3157"/>
    <w:rsid w:val="00303824"/>
    <w:rsid w:val="003376B3"/>
    <w:rsid w:val="00386903"/>
    <w:rsid w:val="003A0E19"/>
    <w:rsid w:val="003C438D"/>
    <w:rsid w:val="005E6ECC"/>
    <w:rsid w:val="008E5863"/>
    <w:rsid w:val="008F27C4"/>
    <w:rsid w:val="00955CDD"/>
    <w:rsid w:val="009F7A6E"/>
    <w:rsid w:val="00B16553"/>
    <w:rsid w:val="00B637C4"/>
    <w:rsid w:val="00BE2580"/>
    <w:rsid w:val="00BF3F8B"/>
    <w:rsid w:val="00C023AB"/>
    <w:rsid w:val="00D809CF"/>
    <w:rsid w:val="00DD55ED"/>
    <w:rsid w:val="00E475E6"/>
    <w:rsid w:val="00EB328C"/>
    <w:rsid w:val="00FA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773</Words>
  <Characters>4412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Зуфаровна</dc:creator>
  <cp:keywords/>
  <dc:description/>
  <cp:lastModifiedBy>СОШ</cp:lastModifiedBy>
  <cp:revision>14</cp:revision>
  <dcterms:created xsi:type="dcterms:W3CDTF">2016-05-11T18:53:00Z</dcterms:created>
  <dcterms:modified xsi:type="dcterms:W3CDTF">2022-04-07T05:44:00Z</dcterms:modified>
</cp:coreProperties>
</file>